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652" w:rsidRDefault="00BB1652" w:rsidP="00BB1652">
      <w:pPr>
        <w:jc w:val="center"/>
        <w:rPr>
          <w:rFonts w:ascii="黑体" w:eastAsia="黑体"/>
          <w:b/>
          <w:sz w:val="28"/>
          <w:szCs w:val="28"/>
        </w:rPr>
      </w:pPr>
      <w:r w:rsidRPr="009231F7">
        <w:rPr>
          <w:rFonts w:ascii="黑体" w:eastAsia="黑体" w:hint="eastAsia"/>
          <w:b/>
          <w:sz w:val="28"/>
          <w:szCs w:val="28"/>
        </w:rPr>
        <w:t>《</w:t>
      </w:r>
      <w:r w:rsidR="00251CC6" w:rsidRPr="00251CC6">
        <w:rPr>
          <w:rFonts w:ascii="黑体" w:eastAsia="黑体" w:hAnsi="宋体" w:hint="eastAsia"/>
          <w:b/>
          <w:sz w:val="28"/>
          <w:szCs w:val="28"/>
        </w:rPr>
        <w:t>行政管理理论与实践专题讲座</w:t>
      </w:r>
      <w:r w:rsidRPr="009231F7">
        <w:rPr>
          <w:rFonts w:ascii="黑体" w:eastAsia="黑体" w:hint="eastAsia"/>
          <w:b/>
          <w:sz w:val="28"/>
          <w:szCs w:val="28"/>
        </w:rPr>
        <w:t>》</w:t>
      </w:r>
      <w:r>
        <w:rPr>
          <w:rFonts w:ascii="黑体" w:eastAsia="黑体" w:hint="eastAsia"/>
          <w:b/>
          <w:sz w:val="28"/>
          <w:szCs w:val="28"/>
        </w:rPr>
        <w:t>课程 学习指导</w:t>
      </w:r>
    </w:p>
    <w:p w:rsidR="00BB1652" w:rsidRDefault="00BB1652" w:rsidP="00BB1652">
      <w:pPr>
        <w:ind w:firstLineChars="196" w:firstLine="472"/>
        <w:rPr>
          <w:sz w:val="24"/>
        </w:rPr>
      </w:pPr>
      <w:r>
        <w:rPr>
          <w:rFonts w:hint="eastAsia"/>
          <w:b/>
          <w:sz w:val="24"/>
        </w:rPr>
        <w:t>教师：</w:t>
      </w:r>
      <w:r>
        <w:rPr>
          <w:rFonts w:hint="eastAsia"/>
          <w:sz w:val="24"/>
        </w:rPr>
        <w:t>主讲</w:t>
      </w:r>
      <w:r w:rsidR="002A4FB1">
        <w:rPr>
          <w:rFonts w:hint="eastAsia"/>
          <w:sz w:val="24"/>
        </w:rPr>
        <w:t>、</w:t>
      </w:r>
      <w:r>
        <w:rPr>
          <w:rFonts w:hint="eastAsia"/>
          <w:sz w:val="24"/>
        </w:rPr>
        <w:t>主持教师：</w:t>
      </w:r>
      <w:r w:rsidR="002A4FB1">
        <w:rPr>
          <w:rFonts w:hint="eastAsia"/>
          <w:sz w:val="24"/>
        </w:rPr>
        <w:t>中央电</w:t>
      </w:r>
      <w:r w:rsidR="002A4FB1" w:rsidRPr="00AE2981">
        <w:rPr>
          <w:rFonts w:hint="eastAsia"/>
          <w:sz w:val="24"/>
        </w:rPr>
        <w:t>大</w:t>
      </w:r>
      <w:r w:rsidR="00CB7D1F" w:rsidRPr="00AE2981">
        <w:rPr>
          <w:bCs/>
          <w:sz w:val="24"/>
        </w:rPr>
        <w:t>赵菊强副教授</w:t>
      </w:r>
      <w:r w:rsidRPr="00AE2981">
        <w:rPr>
          <w:rFonts w:hint="eastAsia"/>
          <w:sz w:val="24"/>
        </w:rPr>
        <w:t>。</w:t>
      </w:r>
      <w:r>
        <w:rPr>
          <w:rFonts w:hint="eastAsia"/>
          <w:sz w:val="24"/>
        </w:rPr>
        <w:t>责任教师：</w:t>
      </w:r>
      <w:r w:rsidR="005C598A">
        <w:rPr>
          <w:rFonts w:hint="eastAsia"/>
          <w:sz w:val="24"/>
        </w:rPr>
        <w:t>大连电大</w:t>
      </w:r>
      <w:r w:rsidRPr="001E2C74">
        <w:rPr>
          <w:rFonts w:hint="eastAsia"/>
          <w:sz w:val="24"/>
        </w:rPr>
        <w:t>杨鹏鲲</w:t>
      </w:r>
      <w:r>
        <w:rPr>
          <w:rFonts w:hint="eastAsia"/>
          <w:sz w:val="24"/>
        </w:rPr>
        <w:t>老师。任课教师：</w:t>
      </w:r>
      <w:smartTag w:uri="urn:schemas-microsoft-com:office:smarttags" w:element="PersonName">
        <w:smartTagPr>
          <w:attr w:name="ProductID" w:val="杨鹏鲲"/>
        </w:smartTagPr>
        <w:r w:rsidRPr="001E2C74">
          <w:rPr>
            <w:rFonts w:hint="eastAsia"/>
            <w:sz w:val="24"/>
          </w:rPr>
          <w:t>杨鹏鲲</w:t>
        </w:r>
      </w:smartTag>
      <w:r>
        <w:rPr>
          <w:rFonts w:hint="eastAsia"/>
          <w:sz w:val="24"/>
        </w:rPr>
        <w:t>老师。</w:t>
      </w:r>
    </w:p>
    <w:p w:rsidR="00BB1652" w:rsidRDefault="00BB1652" w:rsidP="00BB1652">
      <w:pPr>
        <w:ind w:firstLineChars="196" w:firstLine="472"/>
        <w:rPr>
          <w:sz w:val="24"/>
        </w:rPr>
      </w:pPr>
      <w:r>
        <w:rPr>
          <w:rFonts w:hint="eastAsia"/>
          <w:b/>
          <w:sz w:val="24"/>
        </w:rPr>
        <w:t>课程性质</w:t>
      </w:r>
      <w:r>
        <w:rPr>
          <w:rFonts w:hint="eastAsia"/>
          <w:sz w:val="24"/>
        </w:rPr>
        <w:t>：</w:t>
      </w:r>
      <w:r w:rsidR="006628AD">
        <w:rPr>
          <w:rFonts w:hint="eastAsia"/>
          <w:sz w:val="24"/>
        </w:rPr>
        <w:t>行政</w:t>
      </w:r>
      <w:r w:rsidR="006628AD">
        <w:rPr>
          <w:sz w:val="24"/>
        </w:rPr>
        <w:t>管理</w:t>
      </w:r>
      <w:r w:rsidR="002A4FB1" w:rsidRPr="00F21BCD">
        <w:rPr>
          <w:sz w:val="24"/>
        </w:rPr>
        <w:t>专业（专科起点本科）的</w:t>
      </w:r>
      <w:r w:rsidR="006628AD">
        <w:rPr>
          <w:rFonts w:hint="eastAsia"/>
          <w:sz w:val="24"/>
        </w:rPr>
        <w:t>选</w:t>
      </w:r>
      <w:r w:rsidR="002A4FB1" w:rsidRPr="00F21BCD">
        <w:rPr>
          <w:sz w:val="24"/>
        </w:rPr>
        <w:t>修课</w:t>
      </w:r>
      <w:r>
        <w:rPr>
          <w:sz w:val="24"/>
        </w:rPr>
        <w:t>,</w:t>
      </w:r>
      <w:r>
        <w:rPr>
          <w:rFonts w:hint="eastAsia"/>
          <w:sz w:val="24"/>
        </w:rPr>
        <w:t xml:space="preserve"> </w:t>
      </w:r>
      <w:r w:rsidR="00251CC6">
        <w:rPr>
          <w:rFonts w:hint="eastAsia"/>
          <w:sz w:val="24"/>
        </w:rPr>
        <w:t>2</w:t>
      </w:r>
      <w:r>
        <w:rPr>
          <w:rFonts w:hint="eastAsia"/>
          <w:sz w:val="24"/>
        </w:rPr>
        <w:t>学分。</w:t>
      </w:r>
    </w:p>
    <w:p w:rsidR="00BB1652" w:rsidRPr="00BB1652" w:rsidRDefault="00BB1652" w:rsidP="00BB1652">
      <w:pPr>
        <w:ind w:firstLineChars="196" w:firstLine="472"/>
        <w:rPr>
          <w:sz w:val="24"/>
        </w:rPr>
      </w:pPr>
      <w:r>
        <w:rPr>
          <w:rFonts w:ascii="ˎ̥" w:hAnsi="ˎ̥" w:hint="eastAsia"/>
          <w:b/>
          <w:sz w:val="24"/>
        </w:rPr>
        <w:t>教学资源</w:t>
      </w:r>
      <w:r>
        <w:rPr>
          <w:rFonts w:ascii="ˎ̥" w:hAnsi="ˎ̥" w:hint="eastAsia"/>
          <w:sz w:val="24"/>
        </w:rPr>
        <w:t>：</w:t>
      </w:r>
      <w:r w:rsidRPr="00F21BCD">
        <w:rPr>
          <w:sz w:val="24"/>
        </w:rPr>
        <w:t>1</w:t>
      </w:r>
      <w:r w:rsidRPr="00F21BCD">
        <w:rPr>
          <w:rFonts w:hint="eastAsia"/>
          <w:sz w:val="24"/>
        </w:rPr>
        <w:t>．文字</w:t>
      </w:r>
      <w:r w:rsidR="00C45E12">
        <w:rPr>
          <w:rFonts w:hint="eastAsia"/>
          <w:sz w:val="24"/>
        </w:rPr>
        <w:t>教材是</w:t>
      </w:r>
      <w:r w:rsidR="002A4FB1" w:rsidRPr="00F21BCD">
        <w:rPr>
          <w:sz w:val="24"/>
        </w:rPr>
        <w:t>为《</w:t>
      </w:r>
      <w:r w:rsidR="00CB7D1F">
        <w:rPr>
          <w:rFonts w:hint="eastAsia"/>
          <w:sz w:val="24"/>
        </w:rPr>
        <w:t>公共</w:t>
      </w:r>
      <w:r w:rsidR="00CB7D1F">
        <w:rPr>
          <w:sz w:val="24"/>
        </w:rPr>
        <w:t>管理案例分析</w:t>
      </w:r>
      <w:r w:rsidR="002A4FB1" w:rsidRPr="00F21BCD">
        <w:rPr>
          <w:sz w:val="24"/>
        </w:rPr>
        <w:t>》，</w:t>
      </w:r>
      <w:r w:rsidR="00CB7D1F">
        <w:rPr>
          <w:rFonts w:hint="eastAsia"/>
          <w:sz w:val="24"/>
        </w:rPr>
        <w:t>沈亚萍</w:t>
      </w:r>
      <w:r w:rsidR="00CB7D1F">
        <w:rPr>
          <w:sz w:val="24"/>
        </w:rPr>
        <w:t>，王</w:t>
      </w:r>
      <w:proofErr w:type="gramStart"/>
      <w:r w:rsidR="00CB7D1F">
        <w:rPr>
          <w:sz w:val="24"/>
        </w:rPr>
        <w:t>骚</w:t>
      </w:r>
      <w:proofErr w:type="gramEnd"/>
      <w:r w:rsidR="002A4FB1" w:rsidRPr="00F21BCD">
        <w:rPr>
          <w:sz w:val="24"/>
        </w:rPr>
        <w:t>主编，</w:t>
      </w:r>
      <w:r w:rsidR="00CB7D1F">
        <w:rPr>
          <w:rFonts w:hint="eastAsia"/>
          <w:sz w:val="24"/>
        </w:rPr>
        <w:t>天津</w:t>
      </w:r>
      <w:r w:rsidR="002A4FB1" w:rsidRPr="00F21BCD">
        <w:rPr>
          <w:sz w:val="24"/>
        </w:rPr>
        <w:t>大学出版社</w:t>
      </w:r>
      <w:r w:rsidR="002A4FB1" w:rsidRPr="00F21BCD">
        <w:rPr>
          <w:sz w:val="24"/>
        </w:rPr>
        <w:t>2011</w:t>
      </w:r>
      <w:r w:rsidR="002A4FB1" w:rsidRPr="00F21BCD">
        <w:rPr>
          <w:rFonts w:hint="eastAsia"/>
          <w:sz w:val="24"/>
        </w:rPr>
        <w:t>年</w:t>
      </w:r>
      <w:r w:rsidR="002A4FB1" w:rsidRPr="00F21BCD">
        <w:rPr>
          <w:sz w:val="24"/>
        </w:rPr>
        <w:t>出版</w:t>
      </w:r>
      <w:r w:rsidRPr="00BB1652">
        <w:rPr>
          <w:rFonts w:hint="eastAsia"/>
          <w:sz w:val="24"/>
        </w:rPr>
        <w:t>。</w:t>
      </w:r>
      <w:r w:rsidRPr="00BB1652">
        <w:rPr>
          <w:sz w:val="24"/>
        </w:rPr>
        <w:t>2</w:t>
      </w:r>
      <w:r w:rsidRPr="00BB1652">
        <w:rPr>
          <w:rFonts w:hint="eastAsia"/>
          <w:sz w:val="24"/>
        </w:rPr>
        <w:t>．网上资源：网上文本资源、视频资源、网络课程等。中央电大网址（电大在线）：</w:t>
      </w:r>
      <w:r w:rsidRPr="00BB1652">
        <w:rPr>
          <w:sz w:val="24"/>
        </w:rPr>
        <w:t>www</w:t>
      </w:r>
      <w:r w:rsidRPr="00BB1652">
        <w:rPr>
          <w:rFonts w:hint="eastAsia"/>
          <w:sz w:val="24"/>
        </w:rPr>
        <w:t>.</w:t>
      </w:r>
      <w:r w:rsidRPr="00BB1652">
        <w:rPr>
          <w:sz w:val="24"/>
        </w:rPr>
        <w:t>open.edu.cn</w:t>
      </w:r>
      <w:r w:rsidRPr="00BB1652">
        <w:rPr>
          <w:rFonts w:hint="eastAsia"/>
          <w:sz w:val="24"/>
        </w:rPr>
        <w:t>。大连电大网址：</w:t>
      </w:r>
      <w:r w:rsidRPr="00BB1652">
        <w:rPr>
          <w:sz w:val="24"/>
        </w:rPr>
        <w:t>www.dlrtvu.edu.cn</w:t>
      </w:r>
      <w:r w:rsidRPr="00BB1652">
        <w:rPr>
          <w:rFonts w:hint="eastAsia"/>
          <w:sz w:val="24"/>
        </w:rPr>
        <w:t>。</w:t>
      </w:r>
    </w:p>
    <w:p w:rsidR="00BB1652" w:rsidRPr="00EA32F9" w:rsidRDefault="00BB1652" w:rsidP="00BB1652">
      <w:pPr>
        <w:ind w:firstLineChars="196" w:firstLine="472"/>
        <w:rPr>
          <w:sz w:val="24"/>
        </w:rPr>
      </w:pPr>
      <w:r>
        <w:rPr>
          <w:rFonts w:hint="eastAsia"/>
          <w:b/>
          <w:sz w:val="24"/>
        </w:rPr>
        <w:t>面授课上课日期、时间与地点</w:t>
      </w:r>
      <w:r>
        <w:rPr>
          <w:rFonts w:hint="eastAsia"/>
          <w:sz w:val="24"/>
        </w:rPr>
        <w:t>：面</w:t>
      </w:r>
      <w:proofErr w:type="gramStart"/>
      <w:r>
        <w:rPr>
          <w:rFonts w:hint="eastAsia"/>
          <w:sz w:val="24"/>
        </w:rPr>
        <w:t>授课</w:t>
      </w:r>
      <w:r w:rsidRPr="00EA32F9">
        <w:rPr>
          <w:rFonts w:hint="eastAsia"/>
          <w:sz w:val="24"/>
        </w:rPr>
        <w:t>共</w:t>
      </w:r>
      <w:proofErr w:type="gramEnd"/>
      <w:r w:rsidR="00CB7D1F">
        <w:rPr>
          <w:rFonts w:hint="eastAsia"/>
          <w:sz w:val="24"/>
        </w:rPr>
        <w:t>2</w:t>
      </w:r>
      <w:r w:rsidRPr="00EA32F9">
        <w:rPr>
          <w:rFonts w:hint="eastAsia"/>
          <w:sz w:val="24"/>
        </w:rPr>
        <w:t>次。</w:t>
      </w:r>
      <w:r>
        <w:rPr>
          <w:rFonts w:hint="eastAsia"/>
          <w:sz w:val="24"/>
        </w:rPr>
        <w:t>具体时间参见学校课表安排。地点：</w:t>
      </w:r>
      <w:r w:rsidR="002A4FB1">
        <w:rPr>
          <w:rFonts w:hint="eastAsia"/>
          <w:sz w:val="24"/>
        </w:rPr>
        <w:t>见课表</w:t>
      </w:r>
      <w:r w:rsidRPr="00EA32F9">
        <w:rPr>
          <w:rFonts w:hint="eastAsia"/>
          <w:sz w:val="24"/>
        </w:rPr>
        <w:t>。</w:t>
      </w:r>
    </w:p>
    <w:p w:rsidR="00BB1652" w:rsidRDefault="00BB1652" w:rsidP="00BB1652">
      <w:pPr>
        <w:ind w:firstLineChars="196" w:firstLine="472"/>
        <w:rPr>
          <w:rFonts w:ascii="ˎ̥" w:hAnsi="ˎ̥" w:hint="eastAsia"/>
          <w:sz w:val="24"/>
        </w:rPr>
      </w:pPr>
      <w:r>
        <w:rPr>
          <w:rFonts w:hint="eastAsia"/>
          <w:b/>
          <w:sz w:val="24"/>
        </w:rPr>
        <w:t>网络课上课日期、时间与地点</w:t>
      </w:r>
      <w:r>
        <w:rPr>
          <w:rFonts w:hint="eastAsia"/>
          <w:sz w:val="24"/>
        </w:rPr>
        <w:t>：网络课共两次。具体时间参见学校课表安排。地点：</w:t>
      </w:r>
      <w:r w:rsidRPr="00BB1652">
        <w:rPr>
          <w:rFonts w:hint="eastAsia"/>
          <w:sz w:val="24"/>
        </w:rPr>
        <w:t>《</w:t>
      </w:r>
      <w:r w:rsidR="00251CC6" w:rsidRPr="00251CC6">
        <w:rPr>
          <w:rFonts w:hint="eastAsia"/>
          <w:sz w:val="24"/>
        </w:rPr>
        <w:t>行政管理理论与实践专题讲座</w:t>
      </w:r>
      <w:r w:rsidRPr="00BB1652">
        <w:rPr>
          <w:rFonts w:hint="eastAsia"/>
          <w:sz w:val="24"/>
        </w:rPr>
        <w:t>》</w:t>
      </w:r>
      <w:r>
        <w:rPr>
          <w:rFonts w:hint="eastAsia"/>
          <w:sz w:val="24"/>
        </w:rPr>
        <w:t>课程网上论坛。</w:t>
      </w:r>
    </w:p>
    <w:p w:rsidR="00BB1652" w:rsidRDefault="00BB1652" w:rsidP="00BB1652">
      <w:pPr>
        <w:ind w:firstLineChars="200" w:firstLine="482"/>
        <w:rPr>
          <w:sz w:val="24"/>
        </w:rPr>
      </w:pPr>
      <w:r>
        <w:rPr>
          <w:rFonts w:hint="eastAsia"/>
          <w:b/>
          <w:sz w:val="24"/>
        </w:rPr>
        <w:t>课程考核</w:t>
      </w:r>
      <w:r>
        <w:rPr>
          <w:rFonts w:hint="eastAsia"/>
          <w:sz w:val="24"/>
        </w:rPr>
        <w:t>：分为形成性考核（平时作业等）和终结性考核（期末考试）两部分，形成性</w:t>
      </w:r>
      <w:proofErr w:type="gramStart"/>
      <w:r>
        <w:rPr>
          <w:rFonts w:hint="eastAsia"/>
          <w:sz w:val="24"/>
        </w:rPr>
        <w:t>考核占</w:t>
      </w:r>
      <w:proofErr w:type="gramEnd"/>
      <w:r>
        <w:rPr>
          <w:sz w:val="24"/>
        </w:rPr>
        <w:t>30%</w:t>
      </w:r>
      <w:r>
        <w:rPr>
          <w:rFonts w:hint="eastAsia"/>
          <w:sz w:val="24"/>
        </w:rPr>
        <w:t>，终结性</w:t>
      </w:r>
      <w:proofErr w:type="gramStart"/>
      <w:r>
        <w:rPr>
          <w:rFonts w:hint="eastAsia"/>
          <w:sz w:val="24"/>
        </w:rPr>
        <w:t>考核占</w:t>
      </w:r>
      <w:proofErr w:type="gramEnd"/>
      <w:r>
        <w:rPr>
          <w:sz w:val="24"/>
        </w:rPr>
        <w:t>70%</w:t>
      </w:r>
      <w:r>
        <w:rPr>
          <w:rFonts w:hint="eastAsia"/>
          <w:sz w:val="24"/>
        </w:rPr>
        <w:t>，期末考试</w:t>
      </w:r>
      <w:r w:rsidR="00653C91">
        <w:rPr>
          <w:rFonts w:hint="eastAsia"/>
          <w:sz w:val="24"/>
        </w:rPr>
        <w:t>中央</w:t>
      </w:r>
      <w:r>
        <w:rPr>
          <w:rFonts w:hint="eastAsia"/>
          <w:sz w:val="24"/>
        </w:rPr>
        <w:t>电大命题，</w:t>
      </w:r>
      <w:r w:rsidR="005C75D5">
        <w:rPr>
          <w:rFonts w:hint="eastAsia"/>
          <w:sz w:val="24"/>
        </w:rPr>
        <w:t>闭</w:t>
      </w:r>
      <w:r>
        <w:rPr>
          <w:rFonts w:hint="eastAsia"/>
          <w:sz w:val="24"/>
        </w:rPr>
        <w:t>卷考试，时间</w:t>
      </w:r>
      <w:r>
        <w:rPr>
          <w:sz w:val="24"/>
        </w:rPr>
        <w:t>90</w:t>
      </w:r>
      <w:r>
        <w:rPr>
          <w:rFonts w:hint="eastAsia"/>
          <w:sz w:val="24"/>
        </w:rPr>
        <w:t>分钟。期末考试每年大约</w:t>
      </w:r>
      <w:r>
        <w:rPr>
          <w:sz w:val="24"/>
        </w:rPr>
        <w:t>1</w:t>
      </w:r>
      <w:r>
        <w:rPr>
          <w:rFonts w:hint="eastAsia"/>
          <w:sz w:val="24"/>
        </w:rPr>
        <w:t>月和</w:t>
      </w:r>
      <w:r>
        <w:rPr>
          <w:rFonts w:hint="eastAsia"/>
          <w:sz w:val="24"/>
        </w:rPr>
        <w:t>7</w:t>
      </w:r>
      <w:r>
        <w:rPr>
          <w:rFonts w:hint="eastAsia"/>
          <w:sz w:val="24"/>
        </w:rPr>
        <w:t>月初。</w:t>
      </w:r>
    </w:p>
    <w:p w:rsidR="00BB1652" w:rsidRPr="00AE2981" w:rsidRDefault="00BB1652" w:rsidP="00AE2981">
      <w:pPr>
        <w:pStyle w:val="a6"/>
        <w:spacing w:line="300" w:lineRule="atLeast"/>
        <w:rPr>
          <w:color w:val="000000"/>
          <w:sz w:val="22"/>
          <w:szCs w:val="22"/>
        </w:rPr>
      </w:pPr>
      <w:r>
        <w:rPr>
          <w:rFonts w:hint="eastAsia"/>
          <w:b/>
        </w:rPr>
        <w:t>考核方案：</w:t>
      </w:r>
      <w:r w:rsidR="00AE2981" w:rsidRPr="00AE2981">
        <w:rPr>
          <w:rFonts w:ascii="Times New Roman" w:hAnsi="Times New Roman" w:cs="Times New Roman" w:hint="eastAsia"/>
          <w:kern w:val="2"/>
        </w:rPr>
        <w:t>本课程考核采用形成性</w:t>
      </w:r>
      <w:proofErr w:type="gramStart"/>
      <w:r w:rsidR="00AE2981" w:rsidRPr="00AE2981">
        <w:rPr>
          <w:rFonts w:ascii="Times New Roman" w:hAnsi="Times New Roman" w:cs="Times New Roman" w:hint="eastAsia"/>
          <w:kern w:val="2"/>
        </w:rPr>
        <w:t>考核占</w:t>
      </w:r>
      <w:proofErr w:type="gramEnd"/>
      <w:r w:rsidR="00AE2981" w:rsidRPr="00AE2981">
        <w:rPr>
          <w:rFonts w:ascii="Times New Roman" w:hAnsi="Times New Roman" w:cs="Times New Roman" w:hint="eastAsia"/>
          <w:kern w:val="2"/>
        </w:rPr>
        <w:t>总成绩的</w:t>
      </w:r>
      <w:r w:rsidR="00AE2981" w:rsidRPr="00AE2981">
        <w:rPr>
          <w:rFonts w:ascii="Times New Roman" w:hAnsi="Times New Roman" w:cs="Times New Roman" w:hint="eastAsia"/>
          <w:kern w:val="2"/>
        </w:rPr>
        <w:t>100%</w:t>
      </w:r>
      <w:r w:rsidR="00AE2981" w:rsidRPr="00AE2981">
        <w:rPr>
          <w:rFonts w:ascii="Times New Roman" w:hAnsi="Times New Roman" w:cs="Times New Roman" w:hint="eastAsia"/>
          <w:kern w:val="2"/>
        </w:rPr>
        <w:t>方式</w:t>
      </w:r>
      <w:r w:rsidR="00AE2981" w:rsidRPr="00AE2981">
        <w:rPr>
          <w:rFonts w:ascii="Times New Roman" w:hAnsi="Times New Roman" w:cs="Times New Roman" w:hint="eastAsia"/>
          <w:kern w:val="2"/>
        </w:rPr>
        <w:t>。</w:t>
      </w:r>
      <w:r w:rsidR="00AE2981" w:rsidRPr="00AE2981">
        <w:rPr>
          <w:rFonts w:ascii="Times New Roman" w:hAnsi="Times New Roman" w:cs="Times New Roman" w:hint="eastAsia"/>
          <w:kern w:val="2"/>
        </w:rPr>
        <w:t>具体考核方案如下：</w:t>
      </w:r>
      <w:r w:rsidR="00AE2981" w:rsidRPr="00AE2981">
        <w:rPr>
          <w:rFonts w:ascii="Times New Roman" w:hAnsi="Times New Roman" w:cs="Times New Roman" w:hint="eastAsia"/>
          <w:kern w:val="2"/>
        </w:rPr>
        <w:t xml:space="preserve"> </w:t>
      </w:r>
      <w:r w:rsidR="00AE2981" w:rsidRPr="00AE2981">
        <w:rPr>
          <w:rFonts w:ascii="Times New Roman" w:hAnsi="Times New Roman" w:cs="Times New Roman" w:hint="eastAsia"/>
          <w:kern w:val="2"/>
        </w:rPr>
        <w:t>1.</w:t>
      </w:r>
      <w:r w:rsidR="00AE2981" w:rsidRPr="00AE2981">
        <w:rPr>
          <w:rFonts w:ascii="Times New Roman" w:hAnsi="Times New Roman" w:cs="Times New Roman" w:hint="eastAsia"/>
          <w:kern w:val="2"/>
        </w:rPr>
        <w:t>课堂表现：</w:t>
      </w:r>
      <w:proofErr w:type="gramStart"/>
      <w:r w:rsidR="00AE2981" w:rsidRPr="00AE2981">
        <w:rPr>
          <w:rFonts w:ascii="Times New Roman" w:hAnsi="Times New Roman" w:cs="Times New Roman" w:hint="eastAsia"/>
          <w:kern w:val="2"/>
        </w:rPr>
        <w:t>占形成</w:t>
      </w:r>
      <w:proofErr w:type="gramEnd"/>
      <w:r w:rsidR="00AE2981" w:rsidRPr="00AE2981">
        <w:rPr>
          <w:rFonts w:ascii="Times New Roman" w:hAnsi="Times New Roman" w:cs="Times New Roman" w:hint="eastAsia"/>
          <w:kern w:val="2"/>
        </w:rPr>
        <w:t>性考核成绩</w:t>
      </w:r>
      <w:r w:rsidR="00AE2981" w:rsidRPr="00AE2981">
        <w:rPr>
          <w:rFonts w:ascii="Times New Roman" w:hAnsi="Times New Roman" w:cs="Times New Roman" w:hint="eastAsia"/>
          <w:kern w:val="2"/>
        </w:rPr>
        <w:t>20%</w:t>
      </w:r>
      <w:r w:rsidR="00AE2981" w:rsidRPr="00AE2981">
        <w:rPr>
          <w:rFonts w:ascii="Times New Roman" w:hAnsi="Times New Roman" w:cs="Times New Roman" w:hint="eastAsia"/>
          <w:kern w:val="2"/>
        </w:rPr>
        <w:t>，以百分制计算。包括：上课出勤率、课堂表现、学习态度和自主学习情况等。</w:t>
      </w:r>
      <w:r w:rsidR="00AE2981" w:rsidRPr="00AE2981">
        <w:rPr>
          <w:rFonts w:ascii="Times New Roman" w:hAnsi="Times New Roman" w:cs="Times New Roman" w:hint="eastAsia"/>
          <w:kern w:val="2"/>
        </w:rPr>
        <w:t>2.</w:t>
      </w:r>
      <w:r w:rsidR="00AE2981" w:rsidRPr="00AE2981">
        <w:rPr>
          <w:rFonts w:ascii="Times New Roman" w:hAnsi="Times New Roman" w:cs="Times New Roman" w:hint="eastAsia"/>
          <w:kern w:val="2"/>
        </w:rPr>
        <w:t>大作业：</w:t>
      </w:r>
      <w:proofErr w:type="gramStart"/>
      <w:r w:rsidR="00AE2981" w:rsidRPr="00AE2981">
        <w:rPr>
          <w:rFonts w:ascii="Times New Roman" w:hAnsi="Times New Roman" w:cs="Times New Roman" w:hint="eastAsia"/>
          <w:kern w:val="2"/>
        </w:rPr>
        <w:t>占形成</w:t>
      </w:r>
      <w:proofErr w:type="gramEnd"/>
      <w:r w:rsidR="00AE2981" w:rsidRPr="00AE2981">
        <w:rPr>
          <w:rFonts w:ascii="Times New Roman" w:hAnsi="Times New Roman" w:cs="Times New Roman" w:hint="eastAsia"/>
          <w:kern w:val="2"/>
        </w:rPr>
        <w:t>性考核的</w:t>
      </w:r>
      <w:r w:rsidR="00AE2981" w:rsidRPr="00AE2981">
        <w:rPr>
          <w:rFonts w:ascii="Times New Roman" w:hAnsi="Times New Roman" w:cs="Times New Roman" w:hint="eastAsia"/>
          <w:kern w:val="2"/>
        </w:rPr>
        <w:t>80%----</w:t>
      </w:r>
      <w:r w:rsidR="00AE2981" w:rsidRPr="00AE2981">
        <w:rPr>
          <w:rFonts w:ascii="Times New Roman" w:hAnsi="Times New Roman" w:cs="Times New Roman" w:hint="eastAsia"/>
          <w:kern w:val="2"/>
        </w:rPr>
        <w:t>以论文形式，以百分制计算。</w:t>
      </w:r>
    </w:p>
    <w:p w:rsidR="00AE2981" w:rsidRPr="00B73DE2" w:rsidRDefault="00BB1652" w:rsidP="00AE2981">
      <w:pPr>
        <w:pStyle w:val="a6"/>
        <w:spacing w:line="300" w:lineRule="atLeast"/>
        <w:rPr>
          <w:sz w:val="22"/>
        </w:rPr>
      </w:pPr>
      <w:r>
        <w:rPr>
          <w:rFonts w:hint="eastAsia"/>
          <w:b/>
        </w:rPr>
        <w:t>考核具体要求</w:t>
      </w:r>
      <w:r w:rsidR="00AE2981">
        <w:rPr>
          <w:rFonts w:hint="eastAsia"/>
          <w:b/>
        </w:rPr>
        <w:t>：</w:t>
      </w:r>
      <w:r>
        <w:t xml:space="preserve"> </w:t>
      </w:r>
      <w:r>
        <w:rPr>
          <w:rFonts w:hint="eastAsia"/>
          <w:b/>
        </w:rPr>
        <w:t>①</w:t>
      </w:r>
      <w:r w:rsidR="00AE2981" w:rsidRPr="00B73DE2">
        <w:rPr>
          <w:rFonts w:hint="eastAsia"/>
          <w:b/>
          <w:color w:val="000000"/>
          <w:sz w:val="22"/>
          <w:szCs w:val="22"/>
        </w:rPr>
        <w:t xml:space="preserve">论文选题 </w:t>
      </w:r>
      <w:r w:rsidR="00AE2981" w:rsidRPr="00AE2981">
        <w:rPr>
          <w:rFonts w:ascii="Times New Roman" w:hAnsi="Times New Roman" w:cs="Times New Roman" w:hint="eastAsia"/>
          <w:kern w:val="2"/>
        </w:rPr>
        <w:t>(</w:t>
      </w:r>
      <w:proofErr w:type="gramStart"/>
      <w:r w:rsidR="00AE2981" w:rsidRPr="00AE2981">
        <w:rPr>
          <w:rFonts w:ascii="Times New Roman" w:hAnsi="Times New Roman" w:cs="Times New Roman" w:hint="eastAsia"/>
          <w:kern w:val="2"/>
        </w:rPr>
        <w:t>一</w:t>
      </w:r>
      <w:proofErr w:type="gramEnd"/>
      <w:r w:rsidR="00AE2981" w:rsidRPr="00AE2981">
        <w:rPr>
          <w:rFonts w:ascii="Times New Roman" w:hAnsi="Times New Roman" w:cs="Times New Roman" w:hint="eastAsia"/>
          <w:kern w:val="2"/>
        </w:rPr>
        <w:t xml:space="preserve">) </w:t>
      </w:r>
      <w:r w:rsidR="00AE2981" w:rsidRPr="00AE2981">
        <w:rPr>
          <w:rFonts w:ascii="Times New Roman" w:hAnsi="Times New Roman" w:cs="Times New Roman" w:hint="eastAsia"/>
          <w:kern w:val="2"/>
        </w:rPr>
        <w:t>联系具体事例论述政府治理与政府管制不同。（二）联系具体事例论述西方公共管理的实践对我国政府的借鉴意义。</w:t>
      </w:r>
      <w:r w:rsidR="00AE2981" w:rsidRPr="00AE2981">
        <w:rPr>
          <w:rFonts w:ascii="Times New Roman" w:hAnsi="Times New Roman" w:cs="Times New Roman" w:hint="eastAsia"/>
          <w:kern w:val="2"/>
        </w:rPr>
        <w:t>(</w:t>
      </w:r>
      <w:r w:rsidR="00AE2981" w:rsidRPr="00AE2981">
        <w:rPr>
          <w:rFonts w:ascii="Times New Roman" w:hAnsi="Times New Roman" w:cs="Times New Roman" w:hint="eastAsia"/>
          <w:kern w:val="2"/>
        </w:rPr>
        <w:t>三</w:t>
      </w:r>
      <w:r w:rsidR="00AE2981" w:rsidRPr="00AE2981">
        <w:rPr>
          <w:rFonts w:ascii="Times New Roman" w:hAnsi="Times New Roman" w:cs="Times New Roman" w:hint="eastAsia"/>
          <w:kern w:val="2"/>
        </w:rPr>
        <w:t xml:space="preserve">) </w:t>
      </w:r>
      <w:r w:rsidR="00AE2981" w:rsidRPr="00AE2981">
        <w:rPr>
          <w:rFonts w:ascii="Times New Roman" w:hAnsi="Times New Roman" w:cs="Times New Roman" w:hint="eastAsia"/>
          <w:kern w:val="2"/>
        </w:rPr>
        <w:t>联系具体事例论述重塑“服务型政府”的行政价值理念的必然性。（四）联系具体事例论述公共利益与私人利益的内容和相互关系。</w:t>
      </w:r>
      <w:r>
        <w:rPr>
          <w:rFonts w:hint="eastAsia"/>
          <w:b/>
        </w:rPr>
        <w:t>②</w:t>
      </w:r>
      <w:r w:rsidR="00AE2981" w:rsidRPr="00B73DE2">
        <w:rPr>
          <w:rFonts w:ascii="黑体" w:eastAsia="黑体" w:hint="eastAsia"/>
          <w:b/>
          <w:sz w:val="22"/>
        </w:rPr>
        <w:t>写作要求</w:t>
      </w:r>
      <w:r w:rsidR="00AE2981" w:rsidRPr="00AE2981">
        <w:rPr>
          <w:rFonts w:ascii="Times New Roman" w:hAnsi="Times New Roman" w:cs="Times New Roman" w:hint="eastAsia"/>
          <w:kern w:val="2"/>
        </w:rPr>
        <w:t>1.</w:t>
      </w:r>
      <w:r w:rsidR="00AE2981" w:rsidRPr="00AE2981">
        <w:rPr>
          <w:rFonts w:ascii="Times New Roman" w:hAnsi="Times New Roman" w:cs="Times New Roman" w:hint="eastAsia"/>
          <w:kern w:val="2"/>
        </w:rPr>
        <w:t>学生个人独立完成</w:t>
      </w:r>
      <w:r w:rsidR="0000055C">
        <w:rPr>
          <w:rFonts w:ascii="Times New Roman" w:hAnsi="Times New Roman" w:cs="Times New Roman" w:hint="eastAsia"/>
          <w:kern w:val="2"/>
        </w:rPr>
        <w:t>，</w:t>
      </w:r>
      <w:bookmarkStart w:id="0" w:name="_GoBack"/>
      <w:bookmarkEnd w:id="0"/>
      <w:r w:rsidR="00AE2981" w:rsidRPr="00AE2981">
        <w:rPr>
          <w:rFonts w:ascii="Times New Roman" w:hAnsi="Times New Roman" w:cs="Times New Roman" w:hint="eastAsia"/>
          <w:kern w:val="2"/>
        </w:rPr>
        <w:t>严禁抄袭、代笔、剽窃等弄虚作假行为。</w:t>
      </w:r>
      <w:r w:rsidR="00AE2981" w:rsidRPr="00AE2981">
        <w:rPr>
          <w:rFonts w:ascii="Times New Roman" w:hAnsi="Times New Roman" w:cs="Times New Roman" w:hint="eastAsia"/>
          <w:kern w:val="2"/>
        </w:rPr>
        <w:t>2.</w:t>
      </w:r>
      <w:r w:rsidR="00AE2981" w:rsidRPr="00AE2981">
        <w:rPr>
          <w:rFonts w:ascii="Times New Roman" w:hAnsi="Times New Roman" w:cs="Times New Roman" w:hint="eastAsia"/>
          <w:kern w:val="2"/>
        </w:rPr>
        <w:t>围绕论文主题，观点明确，论据严谨，论点突出，结构完整，结论清晰，格式规范，字迹清楚。</w:t>
      </w:r>
      <w:r w:rsidR="00AE2981" w:rsidRPr="00AE2981">
        <w:rPr>
          <w:rFonts w:ascii="Times New Roman" w:hAnsi="Times New Roman" w:cs="Times New Roman" w:hint="eastAsia"/>
          <w:kern w:val="2"/>
        </w:rPr>
        <w:t>3.</w:t>
      </w:r>
      <w:r w:rsidR="00AE2981" w:rsidRPr="00AE2981">
        <w:rPr>
          <w:rFonts w:ascii="Times New Roman" w:hAnsi="Times New Roman" w:cs="Times New Roman" w:hint="eastAsia"/>
          <w:kern w:val="2"/>
        </w:rPr>
        <w:t>紧密联系我国当前的现实情况，以行政管理和生活中的具体事例为论据材料用以论证文章论点。要求列举事例真实可靠、内容具有积极意义。</w:t>
      </w:r>
      <w:r w:rsidR="00AE2981" w:rsidRPr="00AE2981">
        <w:rPr>
          <w:rFonts w:ascii="Times New Roman" w:hAnsi="Times New Roman" w:cs="Times New Roman" w:hint="eastAsia"/>
          <w:kern w:val="2"/>
        </w:rPr>
        <w:t>4.</w:t>
      </w:r>
      <w:r w:rsidR="00AE2981" w:rsidRPr="00AE2981">
        <w:rPr>
          <w:rFonts w:ascii="Times New Roman" w:hAnsi="Times New Roman" w:cs="Times New Roman" w:hint="eastAsia"/>
          <w:kern w:val="2"/>
        </w:rPr>
        <w:t>引用资料应注明书名、作者、出版单位、时间。</w:t>
      </w:r>
      <w:r w:rsidR="00AE2981" w:rsidRPr="00AE2981">
        <w:rPr>
          <w:rFonts w:ascii="Times New Roman" w:hAnsi="Times New Roman" w:cs="Times New Roman" w:hint="eastAsia"/>
          <w:kern w:val="2"/>
        </w:rPr>
        <w:t>5.</w:t>
      </w:r>
      <w:r w:rsidR="00AE2981" w:rsidRPr="00AE2981">
        <w:rPr>
          <w:rFonts w:ascii="Times New Roman" w:hAnsi="Times New Roman" w:cs="Times New Roman" w:hint="eastAsia"/>
          <w:kern w:val="2"/>
        </w:rPr>
        <w:t>字数一般控制在</w:t>
      </w:r>
      <w:r w:rsidR="00AE2981" w:rsidRPr="00AE2981">
        <w:rPr>
          <w:rFonts w:ascii="Times New Roman" w:hAnsi="Times New Roman" w:cs="Times New Roman" w:hint="eastAsia"/>
          <w:kern w:val="2"/>
        </w:rPr>
        <w:t>3000</w:t>
      </w:r>
      <w:r w:rsidR="00AE2981" w:rsidRPr="00AE2981">
        <w:rPr>
          <w:rFonts w:ascii="Times New Roman" w:hAnsi="Times New Roman" w:cs="Times New Roman" w:hint="eastAsia"/>
          <w:kern w:val="2"/>
        </w:rPr>
        <w:t>─</w:t>
      </w:r>
      <w:r w:rsidR="00AE2981" w:rsidRPr="00AE2981">
        <w:rPr>
          <w:rFonts w:ascii="Times New Roman" w:hAnsi="Times New Roman" w:cs="Times New Roman" w:hint="eastAsia"/>
          <w:kern w:val="2"/>
        </w:rPr>
        <w:t>4000</w:t>
      </w:r>
      <w:r w:rsidR="00AE2981" w:rsidRPr="00AE2981">
        <w:rPr>
          <w:rFonts w:ascii="Times New Roman" w:hAnsi="Times New Roman" w:cs="Times New Roman" w:hint="eastAsia"/>
          <w:kern w:val="2"/>
        </w:rPr>
        <w:t>字。</w:t>
      </w:r>
      <w:r w:rsidR="00AE2981" w:rsidRPr="00AE2981">
        <w:rPr>
          <w:rFonts w:ascii="Times New Roman" w:hAnsi="Times New Roman" w:cs="Times New Roman" w:hint="eastAsia"/>
          <w:kern w:val="2"/>
        </w:rPr>
        <w:t>6.</w:t>
      </w:r>
      <w:r w:rsidR="00AE2981" w:rsidRPr="00AE2981">
        <w:rPr>
          <w:rFonts w:ascii="Times New Roman" w:hAnsi="Times New Roman" w:cs="Times New Roman" w:hint="eastAsia"/>
          <w:kern w:val="2"/>
        </w:rPr>
        <w:t>学生提交论文的时间为教学周第</w:t>
      </w:r>
      <w:r w:rsidR="00AE2981" w:rsidRPr="00AE2981">
        <w:rPr>
          <w:rFonts w:ascii="Times New Roman" w:hAnsi="Times New Roman" w:cs="Times New Roman" w:hint="eastAsia"/>
          <w:kern w:val="2"/>
        </w:rPr>
        <w:t>17</w:t>
      </w:r>
      <w:r w:rsidR="00AE2981" w:rsidRPr="00AE2981">
        <w:rPr>
          <w:rFonts w:ascii="Times New Roman" w:hAnsi="Times New Roman" w:cs="Times New Roman" w:hint="eastAsia"/>
          <w:kern w:val="2"/>
        </w:rPr>
        <w:t>周。</w:t>
      </w:r>
    </w:p>
    <w:p w:rsidR="00BB1652" w:rsidRDefault="00BB1652" w:rsidP="00BB1652">
      <w:pPr>
        <w:ind w:firstLineChars="200" w:firstLine="482"/>
        <w:rPr>
          <w:sz w:val="24"/>
        </w:rPr>
      </w:pPr>
      <w:r>
        <w:rPr>
          <w:rFonts w:hint="eastAsia"/>
          <w:b/>
          <w:sz w:val="24"/>
        </w:rPr>
        <w:t>学习要求：</w:t>
      </w:r>
      <w:r w:rsidR="00AE2981">
        <w:rPr>
          <w:rFonts w:hint="eastAsia"/>
          <w:sz w:val="24"/>
        </w:rPr>
        <w:t>精读教</w:t>
      </w:r>
      <w:r>
        <w:rPr>
          <w:rFonts w:hint="eastAsia"/>
          <w:sz w:val="24"/>
        </w:rPr>
        <w:t>材；参加面授课；</w:t>
      </w:r>
      <w:proofErr w:type="gramStart"/>
      <w:r w:rsidR="00AE2981">
        <w:rPr>
          <w:rFonts w:hint="eastAsia"/>
          <w:sz w:val="24"/>
        </w:rPr>
        <w:t>参加网课</w:t>
      </w:r>
      <w:proofErr w:type="gramEnd"/>
      <w:r w:rsidR="00AE2981">
        <w:rPr>
          <w:rFonts w:hint="eastAsia"/>
          <w:sz w:val="24"/>
        </w:rPr>
        <w:t>讨论；参加学习小组讨论</w:t>
      </w:r>
      <w:r>
        <w:rPr>
          <w:rFonts w:hint="eastAsia"/>
          <w:sz w:val="24"/>
        </w:rPr>
        <w:t>；学习中央电大和大连电大网上文本资源、</w:t>
      </w:r>
      <w:r w:rsidR="00AE2981">
        <w:rPr>
          <w:rFonts w:hint="eastAsia"/>
          <w:sz w:val="24"/>
        </w:rPr>
        <w:t>视频资源和网络课程等</w:t>
      </w:r>
      <w:r>
        <w:rPr>
          <w:rFonts w:hint="eastAsia"/>
          <w:sz w:val="24"/>
        </w:rPr>
        <w:t>。长期不能上课的同学须提前由单位出具书面说明，短期不能上课的同学须</w:t>
      </w:r>
      <w:smartTag w:uri="urn:schemas-microsoft-com:office:smarttags" w:element="PersonName">
        <w:smartTagPr>
          <w:attr w:name="ProductID" w:val="和任课"/>
        </w:smartTagPr>
        <w:r>
          <w:rPr>
            <w:rFonts w:hint="eastAsia"/>
            <w:sz w:val="24"/>
          </w:rPr>
          <w:t>和任课</w:t>
        </w:r>
      </w:smartTag>
      <w:r>
        <w:rPr>
          <w:rFonts w:hint="eastAsia"/>
          <w:sz w:val="24"/>
        </w:rPr>
        <w:t>老师请假。如遇辅导老师外出开会，调课时间安排由辅导员老师另行通知。</w:t>
      </w:r>
    </w:p>
    <w:p w:rsidR="00BB1652" w:rsidRDefault="00BB1652" w:rsidP="00BB1652">
      <w:pPr>
        <w:ind w:firstLineChars="200" w:firstLine="480"/>
        <w:rPr>
          <w:sz w:val="24"/>
        </w:rPr>
      </w:pPr>
      <w:smartTag w:uri="urn:schemas-microsoft-com:office:smarttags" w:element="PersonName">
        <w:smartTagPr>
          <w:attr w:name="ProductID" w:val="杨鹏鲲"/>
        </w:smartTagPr>
        <w:r w:rsidRPr="000108D0">
          <w:rPr>
            <w:rFonts w:ascii="宋体" w:hAnsi="宋体" w:hint="eastAsia"/>
            <w:sz w:val="24"/>
          </w:rPr>
          <w:t>杨鹏鲲</w:t>
        </w:r>
      </w:smartTag>
      <w:r>
        <w:rPr>
          <w:rFonts w:hint="eastAsia"/>
          <w:sz w:val="24"/>
        </w:rPr>
        <w:t>老师答疑电话及邮箱：</w:t>
      </w:r>
      <w:proofErr w:type="gramStart"/>
      <w:r>
        <w:rPr>
          <w:sz w:val="24"/>
        </w:rPr>
        <w:t>84337</w:t>
      </w:r>
      <w:r>
        <w:rPr>
          <w:rFonts w:hint="eastAsia"/>
          <w:sz w:val="24"/>
        </w:rPr>
        <w:t>052       110694577@qq.com</w:t>
      </w:r>
      <w:proofErr w:type="gramEnd"/>
    </w:p>
    <w:p w:rsidR="00BB1652" w:rsidRDefault="00BB1652" w:rsidP="00BB1652">
      <w:pPr>
        <w:ind w:firstLineChars="1764" w:firstLine="4234"/>
        <w:rPr>
          <w:sz w:val="24"/>
        </w:rPr>
      </w:pPr>
    </w:p>
    <w:p w:rsidR="00BB1652" w:rsidRPr="008C52FC" w:rsidRDefault="00BB1652" w:rsidP="00BB1652">
      <w:pPr>
        <w:ind w:firstLineChars="1764" w:firstLine="4250"/>
        <w:rPr>
          <w:b/>
          <w:sz w:val="24"/>
        </w:rPr>
      </w:pPr>
      <w:r w:rsidRPr="009327C9">
        <w:rPr>
          <w:rFonts w:hint="eastAsia"/>
          <w:b/>
          <w:sz w:val="24"/>
        </w:rPr>
        <w:t>大连电大</w:t>
      </w:r>
      <w:smartTag w:uri="urn:schemas-microsoft-com:office:smarttags" w:element="PersonName">
        <w:smartTagPr>
          <w:attr w:name="ProductID" w:val="杨鹏鲲"/>
        </w:smartTagPr>
        <w:r w:rsidRPr="000108D0">
          <w:rPr>
            <w:rFonts w:hint="eastAsia"/>
            <w:b/>
            <w:sz w:val="24"/>
          </w:rPr>
          <w:t>杨鹏鲲</w:t>
        </w:r>
      </w:smartTag>
      <w:r w:rsidRPr="009327C9">
        <w:rPr>
          <w:rFonts w:hint="eastAsia"/>
          <w:b/>
          <w:sz w:val="24"/>
        </w:rPr>
        <w:t>老师</w:t>
      </w:r>
    </w:p>
    <w:p w:rsidR="00D2782D" w:rsidRDefault="00D2782D"/>
    <w:sectPr w:rsidR="00D278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3D6" w:rsidRDefault="00E453D6" w:rsidP="005C75D5">
      <w:r>
        <w:separator/>
      </w:r>
    </w:p>
  </w:endnote>
  <w:endnote w:type="continuationSeparator" w:id="0">
    <w:p w:rsidR="00E453D6" w:rsidRDefault="00E453D6" w:rsidP="005C7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3D6" w:rsidRDefault="00E453D6" w:rsidP="005C75D5">
      <w:r>
        <w:separator/>
      </w:r>
    </w:p>
  </w:footnote>
  <w:footnote w:type="continuationSeparator" w:id="0">
    <w:p w:rsidR="00E453D6" w:rsidRDefault="00E453D6" w:rsidP="005C7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56628"/>
    <w:multiLevelType w:val="hybridMultilevel"/>
    <w:tmpl w:val="E8AA4C16"/>
    <w:lvl w:ilvl="0" w:tplc="7FC2BED6">
      <w:start w:val="1"/>
      <w:numFmt w:val="japaneseCounting"/>
      <w:lvlText w:val="%1、"/>
      <w:lvlJc w:val="left"/>
      <w:pPr>
        <w:ind w:left="450" w:hanging="45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52"/>
    <w:rsid w:val="0000055C"/>
    <w:rsid w:val="000C2547"/>
    <w:rsid w:val="00151EF4"/>
    <w:rsid w:val="00251CC6"/>
    <w:rsid w:val="002A4FB1"/>
    <w:rsid w:val="004B3E41"/>
    <w:rsid w:val="00597713"/>
    <w:rsid w:val="005C598A"/>
    <w:rsid w:val="005C75D5"/>
    <w:rsid w:val="00653C91"/>
    <w:rsid w:val="006628AD"/>
    <w:rsid w:val="008A6668"/>
    <w:rsid w:val="008D7769"/>
    <w:rsid w:val="009C51AB"/>
    <w:rsid w:val="00AE2981"/>
    <w:rsid w:val="00BB1652"/>
    <w:rsid w:val="00C45E12"/>
    <w:rsid w:val="00CB7D1F"/>
    <w:rsid w:val="00D2782D"/>
    <w:rsid w:val="00D97A7E"/>
    <w:rsid w:val="00E453D6"/>
    <w:rsid w:val="00F2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6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B1652"/>
    <w:rPr>
      <w:b/>
      <w:bCs/>
    </w:rPr>
  </w:style>
  <w:style w:type="paragraph" w:styleId="a4">
    <w:name w:val="header"/>
    <w:basedOn w:val="a"/>
    <w:link w:val="Char"/>
    <w:uiPriority w:val="99"/>
    <w:unhideWhenUsed/>
    <w:rsid w:val="005C75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C75D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C75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C75D5"/>
    <w:rPr>
      <w:rFonts w:ascii="Times New Roman" w:eastAsia="宋体" w:hAnsi="Times New Roman" w:cs="Times New Roman"/>
      <w:sz w:val="18"/>
      <w:szCs w:val="18"/>
    </w:rPr>
  </w:style>
  <w:style w:type="paragraph" w:styleId="a6">
    <w:name w:val="Normal (Web)"/>
    <w:basedOn w:val="a"/>
    <w:uiPriority w:val="99"/>
    <w:unhideWhenUsed/>
    <w:rsid w:val="00AE298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6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B1652"/>
    <w:rPr>
      <w:b/>
      <w:bCs/>
    </w:rPr>
  </w:style>
  <w:style w:type="paragraph" w:styleId="a4">
    <w:name w:val="header"/>
    <w:basedOn w:val="a"/>
    <w:link w:val="Char"/>
    <w:uiPriority w:val="99"/>
    <w:unhideWhenUsed/>
    <w:rsid w:val="005C75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C75D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C75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C75D5"/>
    <w:rPr>
      <w:rFonts w:ascii="Times New Roman" w:eastAsia="宋体" w:hAnsi="Times New Roman" w:cs="Times New Roman"/>
      <w:sz w:val="18"/>
      <w:szCs w:val="18"/>
    </w:rPr>
  </w:style>
  <w:style w:type="paragraph" w:styleId="a6">
    <w:name w:val="Normal (Web)"/>
    <w:basedOn w:val="a"/>
    <w:uiPriority w:val="99"/>
    <w:unhideWhenUsed/>
    <w:rsid w:val="00AE298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8</cp:revision>
  <dcterms:created xsi:type="dcterms:W3CDTF">2013-11-14T13:34:00Z</dcterms:created>
  <dcterms:modified xsi:type="dcterms:W3CDTF">2013-11-14T13:44:00Z</dcterms:modified>
</cp:coreProperties>
</file>