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33" w:rsidRPr="006A1C33" w:rsidRDefault="006A1C33" w:rsidP="006A1C33">
      <w:pPr>
        <w:spacing w:line="360" w:lineRule="auto"/>
        <w:ind w:firstLineChars="200" w:firstLine="420"/>
        <w:rPr>
          <w:rFonts w:asciiTheme="minorEastAsia" w:hAnsiTheme="minorEastAsia"/>
        </w:rPr>
      </w:pPr>
    </w:p>
    <w:p w:rsidR="006A1C33" w:rsidRPr="00D564A2" w:rsidRDefault="006A1C33" w:rsidP="00D564A2">
      <w:pPr>
        <w:spacing w:line="360" w:lineRule="auto"/>
        <w:ind w:firstLineChars="200" w:firstLine="643"/>
        <w:jc w:val="center"/>
        <w:rPr>
          <w:rFonts w:asciiTheme="minorEastAsia" w:hAnsiTheme="minorEastAsia"/>
          <w:b/>
          <w:sz w:val="32"/>
          <w:szCs w:val="32"/>
        </w:rPr>
      </w:pPr>
      <w:r w:rsidRPr="00D564A2">
        <w:rPr>
          <w:rFonts w:asciiTheme="minorEastAsia" w:hAnsiTheme="minorEastAsia" w:hint="eastAsia"/>
          <w:b/>
          <w:sz w:val="32"/>
          <w:szCs w:val="32"/>
        </w:rPr>
        <w:t>《</w:t>
      </w:r>
      <w:bookmarkStart w:id="0" w:name="_GoBack"/>
      <w:r w:rsidRPr="00D564A2">
        <w:rPr>
          <w:rFonts w:asciiTheme="minorEastAsia" w:hAnsiTheme="minorEastAsia" w:hint="eastAsia"/>
          <w:b/>
          <w:sz w:val="32"/>
          <w:szCs w:val="32"/>
        </w:rPr>
        <w:t>个人与团队管理》课程</w:t>
      </w:r>
      <w:r w:rsidR="00CB5BCA">
        <w:rPr>
          <w:rFonts w:asciiTheme="minorEastAsia" w:hAnsiTheme="minorEastAsia" w:hint="eastAsia"/>
          <w:b/>
          <w:sz w:val="32"/>
          <w:szCs w:val="32"/>
        </w:rPr>
        <w:t>导学</w:t>
      </w:r>
      <w:bookmarkEnd w:id="0"/>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 xml:space="preserve">    </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一、课程的性质及教学内容说明</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通用管理能力基础级个人与团队管理课程是中央广播电视大学依据“人才培养模式改革与开放教育试点”的精神，引入劳动和社会保障</w:t>
      </w:r>
      <w:proofErr w:type="gramStart"/>
      <w:r w:rsidRPr="006A1C33">
        <w:rPr>
          <w:rFonts w:asciiTheme="minorEastAsia" w:hAnsiTheme="minorEastAsia" w:hint="eastAsia"/>
        </w:rPr>
        <w:t>部职业</w:t>
      </w:r>
      <w:proofErr w:type="gramEnd"/>
      <w:r w:rsidRPr="006A1C33">
        <w:rPr>
          <w:rFonts w:asciiTheme="minorEastAsia" w:hAnsiTheme="minorEastAsia" w:hint="eastAsia"/>
        </w:rPr>
        <w:t>技能鉴定中心与天向互动教育中心共同建设的通用管理能力水平等级证书课程，该课程是专科开放教育工商管理等专业的限选课程。本课程学时为54学时，3学分，全年滚动播出。</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通过《个人与团队管理》的学习，使学员掌握自我规划所涉及的各种思想和方法，在生活和工作中如何进行合理的时间安排；如何在团队中与成员之间进行沟通和交流；如何做出团队简报，团队报告；如何与员工进行谈判，以及如何解决出现的问题；掌握团队中的领导者应该具有哪些方面的素质，应采取哪些领导方式；掌握企业运营过程中所涉及的各种物质、人力、时间、信息等的计划的制定；团队在建设的过程中，所涉及的团队成员的学习和发展，团队如何实现目标，团队中怎样保持一个高的激励水平。通过教学与学生自主学习，训练、培养学生的管理意识，提升学生的职业素质和就业能力，为加快培养社会主义市场经济建设所需要的各类管理人才服务。</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个人与团队管理》（上、下）的内容共包括十二个单元45章。第一单元讲述了自我规划的思想和方法；第二单元讲述了时间管理的重要性和方法；第三单元讲述了团队或组织中沟通的重要性以及沟通的方法和技巧；第四单元讲述了如何制定团队简报，如何做好团队报告；第五单元讲述了工作中的谈判；第六单元讲述了如何解决工作中的困难处境；第七单元讲述了团队领导者如何有效的领导；第八单元讲述了企经营的状况；第九单元讲述了团队建设中团队领导者所扮演的各种角色；第十单元讲述了团队学习；第十一单元讲述了团队如何实现团队的目标；第十二单元讲述了团队中的激励水平。</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二、教材</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文字教材将集中对课程的基本理论、基本方法、基本技能进行系统介绍；媒体教材采用IP课和音像</w:t>
      </w:r>
      <w:proofErr w:type="gramStart"/>
      <w:r w:rsidRPr="006A1C33">
        <w:rPr>
          <w:rFonts w:asciiTheme="minorEastAsia" w:hAnsiTheme="minorEastAsia" w:hint="eastAsia"/>
        </w:rPr>
        <w:t>课两种</w:t>
      </w:r>
      <w:proofErr w:type="gramEnd"/>
      <w:r w:rsidRPr="006A1C33">
        <w:rPr>
          <w:rFonts w:asciiTheme="minorEastAsia" w:hAnsiTheme="minorEastAsia" w:hint="eastAsia"/>
        </w:rPr>
        <w:t>方式，对文字教材进行补充，帮助学员理解教材中的难点和重点；网上课件为综合性案例、问答、资料、练习等电子文档，帮助学员自主学习和交流，扩大视野。</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1．文字教材</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 xml:space="preserve">文字教材采用合一型，分上、下两册，由英国Corinne Leech 、Karen </w:t>
      </w:r>
      <w:proofErr w:type="spellStart"/>
      <w:r w:rsidRPr="006A1C33">
        <w:rPr>
          <w:rFonts w:asciiTheme="minorEastAsia" w:hAnsiTheme="minorEastAsia" w:hint="eastAsia"/>
        </w:rPr>
        <w:t>Holems</w:t>
      </w:r>
      <w:proofErr w:type="spellEnd"/>
      <w:r w:rsidRPr="006A1C33">
        <w:rPr>
          <w:rFonts w:asciiTheme="minorEastAsia" w:hAnsiTheme="minorEastAsia" w:hint="eastAsia"/>
        </w:rPr>
        <w:t>等著，</w:t>
      </w:r>
      <w:r w:rsidRPr="006A1C33">
        <w:rPr>
          <w:rFonts w:asciiTheme="minorEastAsia" w:hAnsiTheme="minorEastAsia" w:hint="eastAsia"/>
        </w:rPr>
        <w:lastRenderedPageBreak/>
        <w:t>天向互动教育中心编译，清华大学出版社、中央广播电视大学出版社联合出版，文字教材是广播电视大学实施教学、保证教学质量</w:t>
      </w:r>
      <w:proofErr w:type="gramStart"/>
      <w:r w:rsidRPr="006A1C33">
        <w:rPr>
          <w:rFonts w:asciiTheme="minorEastAsia" w:hAnsiTheme="minorEastAsia" w:hint="eastAsia"/>
        </w:rPr>
        <w:t>最</w:t>
      </w:r>
      <w:proofErr w:type="gramEnd"/>
      <w:r w:rsidRPr="006A1C33">
        <w:rPr>
          <w:rFonts w:asciiTheme="minorEastAsia" w:hAnsiTheme="minorEastAsia" w:hint="eastAsia"/>
        </w:rPr>
        <w:t>基础的媒体，是传递课程基本内容最重要的载体。每章包括教学内容；名人名言；案例学习；思考与行动；思考题；小结；大作业；单元自测；补充资料。</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为更好地服务个性化学习，方便学生自学，文字教材强化版面设计，版面简洁明快，增强学生学习信心和学习兴趣。其中知识点、案例练习、训练与思考采用不同字体或其它形式标明。</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2．录像教材。讲解文字教材中的重难点内容。中央广播电视大学出版社出版。与主教材配套发行。</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3．IP课件</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配合文字教材的教学，制作了系列IP课件，对课程内容进行系统教授，陆续在网上发布。</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4．网上指导与教学服务</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主要内容包括：教学信息、课程进度、教学大纲、实施方案、重难点辅导、答疑、作业安排与要求等。网上内容依据实际需求及时更新，一般每月更新一次。</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三、教学形式</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 xml:space="preserve">1、自学。即学生通过阅读文字教材以及网上辅导等方式来掌握本课程的基本内容。强调自学是远程开放教育和确立以学生自主学习的基本特点。在教学过程中，即强调对教学内容的传递，又强调对学生自学能力的培养和提高。 </w:t>
      </w:r>
      <w:r w:rsidRPr="006A1C33">
        <w:rPr>
          <w:rFonts w:asciiTheme="minorEastAsia" w:hAnsiTheme="minorEastAsia" w:hint="eastAsia"/>
        </w:rPr>
        <w:br/>
        <w:t xml:space="preserve">  2、小组讨论。在强调学生自主性、个别化学习的同时，也要注意小组讨论的作用。讨论中师生之间、学生之间可以相互交流学习体会与经验，提出问题大家相互探讨，遇到困难相互鼓励。学习本课程建议采取小组讨论的形式，结合我国市场经济改革和发展的实际进行有针对性的讨论。 </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3、面授辅导。 即在学生自学基础上由教师进行适当的面授辅导，以解决学习中存在的较为普遍的问题。面授辅导应引导学生充分利用各种媒体进行自我学习，帮助学生更好地学习好本门课程。面授辅导主要依靠各教学单位的辅导教师，辅导教师要密切配合本课程的文字教材，依据教学大纲进行辅导讲解，要按省电大的统一教学要求布置并批改作业。</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4.、网上辅导 。本课程将利用计算机网</w:t>
      </w:r>
      <w:proofErr w:type="gramStart"/>
      <w:r w:rsidRPr="006A1C33">
        <w:rPr>
          <w:rFonts w:asciiTheme="minorEastAsia" w:hAnsiTheme="minorEastAsia" w:hint="eastAsia"/>
        </w:rPr>
        <w:t>页发布</w:t>
      </w:r>
      <w:proofErr w:type="gramEnd"/>
      <w:r w:rsidRPr="006A1C33">
        <w:rPr>
          <w:rFonts w:asciiTheme="minorEastAsia" w:hAnsiTheme="minorEastAsia" w:hint="eastAsia"/>
        </w:rPr>
        <w:t>网上教学辅导,内容包括课程教学大纲、教学实施方案、课程教学进度、课程</w:t>
      </w:r>
      <w:proofErr w:type="gramStart"/>
      <w:r w:rsidRPr="006A1C33">
        <w:rPr>
          <w:rFonts w:asciiTheme="minorEastAsia" w:hAnsiTheme="minorEastAsia" w:hint="eastAsia"/>
        </w:rPr>
        <w:t>学习重</w:t>
      </w:r>
      <w:proofErr w:type="gramEnd"/>
      <w:r w:rsidRPr="006A1C33">
        <w:rPr>
          <w:rFonts w:asciiTheme="minorEastAsia" w:hAnsiTheme="minorEastAsia" w:hint="eastAsia"/>
        </w:rPr>
        <w:t xml:space="preserve">难点指导，同时推出网上教与学讨论。 </w:t>
      </w:r>
      <w:r w:rsidRPr="006A1C33">
        <w:rPr>
          <w:rFonts w:asciiTheme="minorEastAsia" w:hAnsiTheme="minorEastAsia" w:hint="eastAsia"/>
        </w:rPr>
        <w:br/>
        <w:t xml:space="preserve">    5、电子信箱、电话答疑。省电大、试点电大课程组都要开通电子信箱，并且课程组的</w:t>
      </w:r>
      <w:r w:rsidRPr="006A1C33">
        <w:rPr>
          <w:rFonts w:asciiTheme="minorEastAsia" w:hAnsiTheme="minorEastAsia" w:hint="eastAsia"/>
        </w:rPr>
        <w:lastRenderedPageBreak/>
        <w:t>每一成员都要有自己的网址，同时要求各教学</w:t>
      </w:r>
      <w:proofErr w:type="gramStart"/>
      <w:r w:rsidRPr="006A1C33">
        <w:rPr>
          <w:rFonts w:asciiTheme="minorEastAsia" w:hAnsiTheme="minorEastAsia" w:hint="eastAsia"/>
        </w:rPr>
        <w:t>点具备</w:t>
      </w:r>
      <w:proofErr w:type="gramEnd"/>
      <w:r w:rsidRPr="006A1C33">
        <w:rPr>
          <w:rFonts w:asciiTheme="minorEastAsia" w:hAnsiTheme="minorEastAsia" w:hint="eastAsia"/>
        </w:rPr>
        <w:t>上网条件，以便及时传递、沟通信息，解决教学中出现的问题。</w:t>
      </w:r>
    </w:p>
    <w:p w:rsidR="006A1C33" w:rsidRPr="006A1C33" w:rsidRDefault="006A1C33" w:rsidP="006A1C33">
      <w:pPr>
        <w:spacing w:line="360" w:lineRule="auto"/>
        <w:ind w:firstLineChars="200" w:firstLine="420"/>
        <w:rPr>
          <w:rFonts w:asciiTheme="minorEastAsia" w:hAnsiTheme="minorEastAsia"/>
        </w:rPr>
      </w:pPr>
      <w:r>
        <w:rPr>
          <w:rFonts w:asciiTheme="minorEastAsia" w:hAnsiTheme="minorEastAsia" w:hint="eastAsia"/>
        </w:rPr>
        <w:t>大连</w:t>
      </w:r>
      <w:r w:rsidRPr="006A1C33">
        <w:rPr>
          <w:rFonts w:asciiTheme="minorEastAsia" w:hAnsiTheme="minorEastAsia" w:hint="eastAsia"/>
        </w:rPr>
        <w:t>电大本课程责任教师：</w:t>
      </w:r>
      <w:r>
        <w:rPr>
          <w:rFonts w:asciiTheme="minorEastAsia" w:hAnsiTheme="minorEastAsia" w:hint="eastAsia"/>
        </w:rPr>
        <w:t>张炎</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联系电话：04</w:t>
      </w:r>
      <w:r>
        <w:rPr>
          <w:rFonts w:asciiTheme="minorEastAsia" w:hAnsiTheme="minorEastAsia" w:hint="eastAsia"/>
        </w:rPr>
        <w:t>1</w:t>
      </w:r>
      <w:r w:rsidRPr="006A1C33">
        <w:rPr>
          <w:rFonts w:asciiTheme="minorEastAsia" w:hAnsiTheme="minorEastAsia" w:hint="eastAsia"/>
        </w:rPr>
        <w:t>1-</w:t>
      </w:r>
      <w:r>
        <w:rPr>
          <w:rFonts w:asciiTheme="minorEastAsia" w:hAnsiTheme="minorEastAsia" w:hint="eastAsia"/>
        </w:rPr>
        <w:t>84337106</w:t>
      </w:r>
    </w:p>
    <w:p w:rsidR="006A1C33" w:rsidRPr="006A1C33" w:rsidRDefault="006A1C33" w:rsidP="006A1C33">
      <w:pPr>
        <w:spacing w:line="360" w:lineRule="auto"/>
        <w:ind w:firstLineChars="200" w:firstLine="420"/>
        <w:rPr>
          <w:rFonts w:asciiTheme="minorEastAsia" w:hAnsiTheme="minorEastAsia"/>
          <w:b/>
        </w:rPr>
      </w:pPr>
      <w:r w:rsidRPr="006A1C33">
        <w:rPr>
          <w:rFonts w:asciiTheme="minorEastAsia" w:hAnsiTheme="minorEastAsia" w:hint="eastAsia"/>
        </w:rPr>
        <w:t>E－mail：</w:t>
      </w:r>
      <w:hyperlink r:id="rId5" w:history="1">
        <w:r w:rsidRPr="00607C7E">
          <w:rPr>
            <w:rStyle w:val="a3"/>
            <w:rFonts w:asciiTheme="minorEastAsia" w:hAnsiTheme="minorEastAsia" w:hint="eastAsia"/>
          </w:rPr>
          <w:t>zhangyan@dl.cn</w:t>
        </w:r>
      </w:hyperlink>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6、教学研讨。为保证本课程教学活动正常有效开展，保证课程的教学质量，各电大分校要成立以辅导教师为主体的课程</w:t>
      </w:r>
      <w:r>
        <w:rPr>
          <w:rFonts w:asciiTheme="minorEastAsia" w:hAnsiTheme="minorEastAsia" w:hint="eastAsia"/>
        </w:rPr>
        <w:t>团队</w:t>
      </w:r>
      <w:r w:rsidRPr="006A1C33">
        <w:rPr>
          <w:rFonts w:asciiTheme="minorEastAsia" w:hAnsiTheme="minorEastAsia" w:hint="eastAsia"/>
        </w:rPr>
        <w:t>，</w:t>
      </w:r>
      <w:r>
        <w:rPr>
          <w:rFonts w:asciiTheme="minorEastAsia" w:hAnsiTheme="minorEastAsia" w:hint="eastAsia"/>
        </w:rPr>
        <w:t>教学团队</w:t>
      </w:r>
      <w:r w:rsidRPr="006A1C33">
        <w:rPr>
          <w:rFonts w:asciiTheme="minorEastAsia" w:hAnsiTheme="minorEastAsia" w:hint="eastAsia"/>
        </w:rPr>
        <w:t>要进行多种形式的教学研讨。</w:t>
      </w:r>
      <w:r w:rsidR="00ED5221">
        <w:rPr>
          <w:rFonts w:asciiTheme="minorEastAsia" w:hAnsiTheme="minorEastAsia" w:hint="eastAsia"/>
        </w:rPr>
        <w:t>教学团队</w:t>
      </w:r>
      <w:r w:rsidRPr="006A1C33">
        <w:rPr>
          <w:rFonts w:asciiTheme="minorEastAsia" w:hAnsiTheme="minorEastAsia" w:hint="eastAsia"/>
        </w:rPr>
        <w:t>教师要积极参加</w:t>
      </w:r>
      <w:r w:rsidR="00ED5221">
        <w:rPr>
          <w:rFonts w:asciiTheme="minorEastAsia" w:hAnsiTheme="minorEastAsia" w:hint="eastAsia"/>
        </w:rPr>
        <w:t>大连</w:t>
      </w:r>
      <w:r w:rsidRPr="006A1C33">
        <w:rPr>
          <w:rFonts w:asciiTheme="minorEastAsia" w:hAnsiTheme="minorEastAsia" w:hint="eastAsia"/>
        </w:rPr>
        <w:t>电大组织的本课程的各种教研活动，如师资培训会，协商解决。网上BBS等。教学实施过程中发现问题，要及时与</w:t>
      </w:r>
      <w:r w:rsidR="00ED5221">
        <w:rPr>
          <w:rFonts w:asciiTheme="minorEastAsia" w:hAnsiTheme="minorEastAsia" w:hint="eastAsia"/>
        </w:rPr>
        <w:t>市</w:t>
      </w:r>
      <w:r w:rsidRPr="006A1C33">
        <w:rPr>
          <w:rFonts w:asciiTheme="minorEastAsia" w:hAnsiTheme="minorEastAsia" w:hint="eastAsia"/>
        </w:rPr>
        <w:t>电大联系。</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四、实践性教学环节</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独立完成一定量作业是学好本课程的重要手段。中央电大至少安排4次作业，其余由地方电大安排。要求学员必须完成，辅导教师要认真批阅，并根据完成情况，进行评分，成绩合格者，方可参加该课程的期末考试，作业成绩作为期末考试成绩的一部分（占总成绩的20%）。</w:t>
      </w:r>
    </w:p>
    <w:p w:rsidR="006A1C33" w:rsidRPr="006A1C33" w:rsidRDefault="006A1C33" w:rsidP="006A1C33">
      <w:pPr>
        <w:spacing w:line="360" w:lineRule="auto"/>
        <w:ind w:firstLineChars="200" w:firstLine="420"/>
        <w:rPr>
          <w:rFonts w:asciiTheme="minorEastAsia" w:hAnsiTheme="minorEastAsia"/>
        </w:rPr>
      </w:pPr>
      <w:r w:rsidRPr="006A1C33">
        <w:rPr>
          <w:rFonts w:asciiTheme="minorEastAsia" w:hAnsiTheme="minorEastAsia" w:hint="eastAsia"/>
        </w:rPr>
        <w:t xml:space="preserve">五、考试  </w:t>
      </w:r>
    </w:p>
    <w:p w:rsidR="003B691D" w:rsidRPr="00EB7BA8" w:rsidRDefault="006A1C33" w:rsidP="00EB7BA8">
      <w:pPr>
        <w:spacing w:line="360" w:lineRule="auto"/>
        <w:ind w:firstLineChars="200" w:firstLine="420"/>
        <w:rPr>
          <w:rFonts w:asciiTheme="minorEastAsia" w:hAnsiTheme="minorEastAsia"/>
        </w:rPr>
      </w:pPr>
      <w:r w:rsidRPr="006A1C33">
        <w:rPr>
          <w:rFonts w:asciiTheme="minorEastAsia" w:hAnsiTheme="minorEastAsia" w:hint="eastAsia"/>
        </w:rPr>
        <w:t>考试是对教与学的全面检查，是必不可少的教学环节。</w:t>
      </w:r>
      <w:proofErr w:type="gramStart"/>
      <w:r w:rsidR="00EB7BA8">
        <w:rPr>
          <w:rFonts w:asciiTheme="minorEastAsia" w:hAnsiTheme="minorEastAsia" w:hint="eastAsia"/>
        </w:rPr>
        <w:t>考度由</w:t>
      </w:r>
      <w:proofErr w:type="gramEnd"/>
      <w:r w:rsidR="00EB7BA8">
        <w:rPr>
          <w:rFonts w:asciiTheme="minorEastAsia" w:hAnsiTheme="minorEastAsia" w:hint="eastAsia"/>
        </w:rPr>
        <w:t>形成性考核与终结性考核两部分构成。</w:t>
      </w:r>
    </w:p>
    <w:sectPr w:rsidR="003B691D" w:rsidRPr="00EB7B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BB"/>
    <w:rsid w:val="002707BB"/>
    <w:rsid w:val="003B691D"/>
    <w:rsid w:val="006A1C33"/>
    <w:rsid w:val="00CB5BCA"/>
    <w:rsid w:val="00D564A2"/>
    <w:rsid w:val="00E84333"/>
    <w:rsid w:val="00EB7BA8"/>
    <w:rsid w:val="00ED5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C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81093">
      <w:bodyDiv w:val="1"/>
      <w:marLeft w:val="0"/>
      <w:marRight w:val="0"/>
      <w:marTop w:val="0"/>
      <w:marBottom w:val="0"/>
      <w:divBdr>
        <w:top w:val="none" w:sz="0" w:space="0" w:color="auto"/>
        <w:left w:val="none" w:sz="0" w:space="0" w:color="auto"/>
        <w:bottom w:val="none" w:sz="0" w:space="0" w:color="auto"/>
        <w:right w:val="none" w:sz="0" w:space="0" w:color="auto"/>
      </w:divBdr>
      <w:divsChild>
        <w:div w:id="163879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angyan@dl.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2013-12-05T23:36:00Z</dcterms:created>
  <dcterms:modified xsi:type="dcterms:W3CDTF">2013-12-06T00:16:00Z</dcterms:modified>
</cp:coreProperties>
</file>